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CFD0" w14:textId="0252DF2A" w:rsidR="00B15A84" w:rsidRPr="00E062E4" w:rsidRDefault="00971F4E" w:rsidP="00B15A84">
      <w:pPr>
        <w:pStyle w:val="Title"/>
        <w:ind w:left="720" w:hanging="72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1A54F50A" wp14:editId="48492E1D">
            <wp:extent cx="1706245" cy="777240"/>
            <wp:effectExtent l="0" t="0" r="8255" b="3810"/>
            <wp:docPr id="2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m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A84" w:rsidRPr="00E062E4">
        <w:rPr>
          <w:rFonts w:asciiTheme="minorHAnsi" w:hAnsiTheme="minorHAnsi" w:cstheme="minorHAnsi"/>
          <w:sz w:val="28"/>
          <w:szCs w:val="28"/>
          <w:u w:val="single"/>
        </w:rPr>
        <w:t xml:space="preserve">Grade </w:t>
      </w:r>
      <w:r w:rsidR="00B15A84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B15A84" w:rsidRPr="00E062E4">
        <w:rPr>
          <w:rFonts w:asciiTheme="minorHAnsi" w:hAnsiTheme="minorHAnsi" w:cstheme="minorHAnsi"/>
          <w:sz w:val="28"/>
          <w:szCs w:val="28"/>
          <w:u w:val="single"/>
        </w:rPr>
        <w:t xml:space="preserve"> Supply List 202</w:t>
      </w:r>
      <w:r w:rsidR="000167A0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B15A84" w:rsidRPr="00E062E4">
        <w:rPr>
          <w:rFonts w:asciiTheme="minorHAnsi" w:hAnsiTheme="minorHAnsi" w:cstheme="minorHAnsi"/>
          <w:sz w:val="28"/>
          <w:szCs w:val="28"/>
          <w:u w:val="single"/>
        </w:rPr>
        <w:t>- 202</w:t>
      </w:r>
      <w:r w:rsidR="000167A0">
        <w:rPr>
          <w:rFonts w:asciiTheme="minorHAnsi" w:hAnsiTheme="minorHAnsi" w:cstheme="minorHAnsi"/>
          <w:sz w:val="28"/>
          <w:szCs w:val="28"/>
          <w:u w:val="single"/>
        </w:rPr>
        <w:t>5</w:t>
      </w:r>
    </w:p>
    <w:p w14:paraId="09CD37E1" w14:textId="77777777" w:rsidR="00B15A84" w:rsidRPr="00E062E4" w:rsidRDefault="00B15A84" w:rsidP="00B15A8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1A23D8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40 pre-sharpened pencils</w:t>
      </w:r>
    </w:p>
    <w:p w14:paraId="3CDDD2B0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 white erasers</w:t>
      </w:r>
    </w:p>
    <w:p w14:paraId="24E86CC7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pencil sharpener with attached shaving collector</w:t>
      </w:r>
    </w:p>
    <w:p w14:paraId="03A1C2AC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 highlighters</w:t>
      </w:r>
    </w:p>
    <w:p w14:paraId="6FB5F2AF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 blue pens</w:t>
      </w:r>
    </w:p>
    <w:p w14:paraId="322C183D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package of washable markers or coloured pencils</w:t>
      </w:r>
    </w:p>
    <w:p w14:paraId="60AAAEF4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large glue stick</w:t>
      </w:r>
    </w:p>
    <w:p w14:paraId="0F06BBD5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pair of scissors</w:t>
      </w:r>
    </w:p>
    <w:p w14:paraId="10609128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ruler (Canadian measurements cm/mm)</w:t>
      </w:r>
    </w:p>
    <w:p w14:paraId="63AD568A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plastic protractor</w:t>
      </w:r>
    </w:p>
    <w:p w14:paraId="0BDDD004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pencil box (preferably the longer one)</w:t>
      </w:r>
    </w:p>
    <w:p w14:paraId="5781E1CC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large roll of clear packing tape (STEM projects)</w:t>
      </w:r>
    </w:p>
    <w:p w14:paraId="2CC03FBA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10-12 white board markers (for example 2 of the 6 packs)</w:t>
      </w:r>
    </w:p>
    <w:p w14:paraId="66599CA2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5-6 of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80 page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non-coiled scribblers</w:t>
      </w:r>
    </w:p>
    <w:p w14:paraId="16DAD96E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 durable pocket folders</w:t>
      </w:r>
    </w:p>
    <w:p w14:paraId="64D41DFC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inch binder</w:t>
      </w:r>
    </w:p>
    <w:p w14:paraId="388F4243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 non-metal water bottle to stay at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school</w:t>
      </w:r>
      <w:proofErr w:type="gramEnd"/>
    </w:p>
    <w:p w14:paraId="6AEDC586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sketchbook</w:t>
      </w:r>
    </w:p>
    <w:p w14:paraId="3EBFA6EE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duotang</w:t>
      </w:r>
    </w:p>
    <w:p w14:paraId="5973DF09" w14:textId="77777777" w:rsidR="000167A0" w:rsidRDefault="000167A0" w:rsidP="000167A0"/>
    <w:p w14:paraId="4D404FA9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Optional</w:t>
      </w:r>
    </w:p>
    <w:p w14:paraId="373CD5BF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 clipboard</w:t>
      </w:r>
    </w:p>
    <w:p w14:paraId="33E0C193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As many tissue boxes as you can!</w:t>
      </w:r>
    </w:p>
    <w:p w14:paraId="506EFF4A" w14:textId="77777777" w:rsidR="000167A0" w:rsidRDefault="000167A0" w:rsidP="000167A0"/>
    <w:p w14:paraId="4D44A062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We have very limited space to store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our supplies.</w:t>
      </w:r>
    </w:p>
    <w:p w14:paraId="5CC9BC05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Please understand that any unnecessary supplies will be sent back home.</w:t>
      </w:r>
    </w:p>
    <w:p w14:paraId="423F05A6" w14:textId="77777777" w:rsidR="000167A0" w:rsidRDefault="000167A0" w:rsidP="000167A0"/>
    <w:p w14:paraId="06C8987C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 toys are to be brought to school.</w:t>
      </w:r>
    </w:p>
    <w:p w14:paraId="588E8518" w14:textId="77777777" w:rsidR="000167A0" w:rsidRDefault="000167A0" w:rsidP="000167A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It is highly recommended that cell phones are not brought to school as per the new cell phone directive in all Nova Scotia public schools.</w:t>
      </w:r>
    </w:p>
    <w:p w14:paraId="6BF3B1DC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7EFB4173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080AD4CA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2291EE2D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536AEEF1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485D6F0A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4379A428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2C9B5DFC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5F716303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1BF05B75" w14:textId="77777777" w:rsidR="00B15A84" w:rsidRPr="00E062E4" w:rsidRDefault="00B15A84" w:rsidP="00B15A84">
      <w:pPr>
        <w:rPr>
          <w:rFonts w:asciiTheme="minorHAnsi" w:hAnsiTheme="minorHAnsi" w:cstheme="minorHAnsi"/>
          <w:sz w:val="28"/>
          <w:szCs w:val="28"/>
        </w:rPr>
      </w:pPr>
    </w:p>
    <w:p w14:paraId="5195981C" w14:textId="77777777" w:rsidR="004A7167" w:rsidRDefault="004A7167"/>
    <w:sectPr w:rsidR="004A7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84"/>
    <w:rsid w:val="000167A0"/>
    <w:rsid w:val="004A7167"/>
    <w:rsid w:val="00971F4E"/>
    <w:rsid w:val="00B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0001"/>
  <w15:chartTrackingRefBased/>
  <w15:docId w15:val="{DAAC9045-312B-44DB-8572-1C90280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15A8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B15A84"/>
    <w:rPr>
      <w:rFonts w:ascii="Times New Roman" w:eastAsia="Times New Roman" w:hAnsi="Times New Roman" w:cs="Times New Roman"/>
      <w:b/>
      <w:bCs/>
      <w:kern w:val="0"/>
      <w:sz w:val="32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67A0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Jan</dc:creator>
  <cp:keywords/>
  <dc:description/>
  <cp:lastModifiedBy>Gillespie, Jan</cp:lastModifiedBy>
  <cp:revision>3</cp:revision>
  <dcterms:created xsi:type="dcterms:W3CDTF">2023-07-10T12:54:00Z</dcterms:created>
  <dcterms:modified xsi:type="dcterms:W3CDTF">2024-06-26T15:30:00Z</dcterms:modified>
</cp:coreProperties>
</file>